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>
        <w:trPr>
          <w:trHeight w:val="850"/>
        </w:trPr>
        <w:tc>
          <w:tcPr>
            <w:tcW w:w="10456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spacing w:before="120"/>
              <w:rPr>
                <w:rFonts w:ascii="Verdana" w:hAnsi="Verdana"/>
                <w:b/>
                <w:bCs/>
                <w:color w:val="333333"/>
                <w:sz w:val="36"/>
                <w:szCs w:val="22"/>
              </w:rPr>
            </w:pPr>
            <w:r>
              <w:rPr>
                <w:rFonts w:ascii="Verdana" w:hAnsi="Verdana"/>
                <w:b/>
                <w:bCs/>
                <w:color w:val="333333"/>
                <w:sz w:val="36"/>
                <w:szCs w:val="22"/>
              </w:rPr>
              <w:t xml:space="preserve">PAEC 2023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spacing w:before="120" w:after="120"/>
              <w:tabs>
                <w:tab w:val="left" w:pos="2700" w:leader="none"/>
                <w:tab w:val="left" w:pos="3060" w:leader="none"/>
                <w:tab w:val="left" w:pos="5580" w:leader="none"/>
                <w:tab w:val="left" w:pos="5940" w:leader="none"/>
                <w:tab w:val="left" w:pos="10619" w:leader="none"/>
              </w:tabs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Fiche de renseignements préalables</w:t>
            </w:r>
            <w:r>
              <w:rPr>
                <w:sz w:val="18"/>
                <w:szCs w:val="22"/>
              </w:rPr>
            </w:r>
            <w:r/>
          </w:p>
        </w:tc>
      </w:tr>
    </w:tbl>
    <w:p>
      <w:pPr>
        <w:ind w:left="-181"/>
        <w:rPr>
          <w:sz w:val="8"/>
        </w:rPr>
      </w:pPr>
      <w:r>
        <w:rPr>
          <w:sz w:val="8"/>
        </w:rPr>
      </w:r>
      <w:r/>
    </w:p>
    <w:p>
      <w:pPr>
        <w:ind w:left="-18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L’exploitation</w:t>
      </w:r>
      <w:r/>
    </w:p>
    <w:p>
      <w:pPr>
        <w:pStyle w:val="833"/>
        <w:spacing w:before="120" w:after="120"/>
        <w:tabs>
          <w:tab w:val="clear" w:pos="4536" w:leader="none"/>
          <w:tab w:val="clear" w:pos="9072" w:leader="none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</w:t>
      </w:r>
      <w:r>
        <w:rPr>
          <w:rFonts w:asciiTheme="minorHAnsi" w:hAnsiTheme="minorHAnsi" w:cstheme="minorHAnsi"/>
          <w:sz w:val="22"/>
          <w:szCs w:val="22"/>
        </w:rPr>
        <w:t xml:space="preserve">NOM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</w:t>
      </w:r>
      <w:r>
        <w:rPr>
          <w:rFonts w:asciiTheme="minorHAnsi" w:hAnsiTheme="minorHAnsi" w:cstheme="minorHAnsi"/>
          <w:sz w:val="22"/>
          <w:szCs w:val="22"/>
        </w:rPr>
        <w:t xml:space="preserve">…….</w:t>
      </w:r>
      <w:r/>
    </w:p>
    <w:p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Exploitation :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</w:t>
      </w:r>
      <w:r>
        <w:rPr>
          <w:rFonts w:asciiTheme="minorHAnsi" w:hAnsiTheme="minorHAnsi" w:cstheme="minorHAnsi"/>
          <w:sz w:val="22"/>
          <w:szCs w:val="22"/>
        </w:rPr>
        <w:t xml:space="preserve">……….</w:t>
      </w:r>
      <w:r/>
    </w:p>
    <w:p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Commune :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…………….</w:t>
      </w:r>
      <w:r/>
    </w:p>
    <w:p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Tél. :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</w:t>
      </w:r>
      <w:r>
        <w:rPr>
          <w:rFonts w:asciiTheme="minorHAnsi" w:hAnsiTheme="minorHAnsi" w:cstheme="minorHAnsi"/>
          <w:sz w:val="22"/>
          <w:szCs w:val="22"/>
        </w:rPr>
        <w:t xml:space="preserve"> Adresse m</w:t>
      </w:r>
      <w:r>
        <w:rPr>
          <w:rFonts w:asciiTheme="minorHAnsi" w:hAnsiTheme="minorHAnsi" w:cstheme="minorHAnsi"/>
          <w:sz w:val="22"/>
          <w:szCs w:val="22"/>
        </w:rPr>
        <w:t xml:space="preserve">ail :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</w:t>
      </w:r>
      <w:r>
        <w:rPr>
          <w:rFonts w:asciiTheme="minorHAnsi" w:hAnsiTheme="minorHAnsi" w:cstheme="minorHAnsi"/>
          <w:sz w:val="22"/>
          <w:szCs w:val="22"/>
        </w:rPr>
        <w:t xml:space="preserve">………….</w:t>
      </w:r>
      <w:r/>
    </w:p>
    <w:p>
      <w:pPr>
        <w:ind w:left="-180"/>
        <w:spacing w:before="120" w:after="12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  <w:highlight w:val="none"/>
        </w:rPr>
        <w:t xml:space="preserve">Je souhaite m’inscrire à la réunion</w:t>
      </w:r>
      <w:r>
        <w:rPr>
          <w:rFonts w:asciiTheme="minorHAnsi" w:hAnsiTheme="minorHAnsi" w:cstheme="minorHAnsi"/>
          <w:b/>
          <w:sz w:val="22"/>
          <w:szCs w:val="22"/>
          <w:highlight w:val="none"/>
        </w:rPr>
        <w:t xml:space="preserve"> : </w:t>
      </w:r>
      <w:r>
        <w:rPr>
          <w:rFonts w:asciiTheme="minorHAnsi" w:hAnsiTheme="minorHAnsi" w:cstheme="minorHAnsi"/>
          <w:b w:val="0"/>
          <w:bCs w:val="0"/>
          <w:sz w:val="22"/>
          <w:szCs w:val="22"/>
          <w:highlight w:val="none"/>
        </w:rPr>
        <w:t xml:space="preserve">Mont d’Or / Est Lyonnais / Franc Lyonnais / Sud-Ouest / Élevages d’herbivores</w:t>
      </w:r>
      <w:r>
        <w:rPr>
          <w:rFonts w:asciiTheme="minorHAnsi" w:hAnsiTheme="minorHAnsi" w:cstheme="minorHAnsi"/>
          <w:b w:val="0"/>
          <w:bCs w:val="0"/>
          <w:sz w:val="22"/>
          <w:szCs w:val="22"/>
          <w:highlight w:val="none"/>
        </w:rPr>
        <w:t xml:space="preserve"> (Brignais)</w:t>
      </w:r>
      <w:r/>
    </w:p>
    <w:p>
      <w:pPr>
        <w:ind w:left="-180"/>
        <w:spacing w:before="120" w:after="120"/>
        <w:rPr>
          <w:rFonts w:asciiTheme="minorHAnsi" w:hAnsiTheme="minorHAnsi" w:cstheme="minorHAnsi"/>
          <w:b/>
          <w:bCs/>
          <w:sz w:val="24"/>
          <w:szCs w:val="24"/>
          <w:highlight w:val="non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Intérêt pour les MAE</w:t>
      </w:r>
      <w:r>
        <w:rPr>
          <w:rFonts w:asciiTheme="minorHAnsi" w:hAnsiTheme="minorHAnsi" w:cstheme="minorHAnsi"/>
          <w:b/>
          <w:sz w:val="24"/>
          <w:szCs w:val="24"/>
        </w:rPr>
        <w:t xml:space="preserve">C et souhait d’engagement</w:t>
      </w:r>
      <w:r>
        <w:rPr>
          <w:sz w:val="22"/>
          <w:szCs w:val="28"/>
        </w:rPr>
      </w:r>
      <w:r/>
    </w:p>
    <w:p>
      <w:pPr>
        <w:ind w:left="-18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suis intéressé</w:t>
      </w:r>
      <w:r>
        <w:rPr>
          <w:rFonts w:asciiTheme="minorHAnsi" w:hAnsiTheme="minorHAnsi" w:cstheme="minorHAnsi"/>
          <w:sz w:val="22"/>
          <w:szCs w:val="22"/>
        </w:rPr>
        <w:t xml:space="preserve">(e)</w:t>
      </w:r>
      <w:r>
        <w:rPr>
          <w:rFonts w:asciiTheme="minorHAnsi" w:hAnsiTheme="minorHAnsi" w:cstheme="minorHAnsi"/>
          <w:sz w:val="22"/>
          <w:szCs w:val="22"/>
        </w:rPr>
        <w:t xml:space="preserve"> par les MAEC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bookmarkStart w:id="0" w:name="CaseACocher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Oui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bookmarkStart w:id="1" w:name="CaseACocher2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Non</w:t>
      </w:r>
      <w:r/>
    </w:p>
    <w:p>
      <w:pPr>
        <w:ind w:left="-180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oui, p</w:t>
      </w:r>
      <w:r>
        <w:rPr>
          <w:rFonts w:asciiTheme="minorHAnsi" w:hAnsiTheme="minorHAnsi" w:cstheme="minorHAnsi"/>
          <w:sz w:val="22"/>
          <w:szCs w:val="22"/>
        </w:rPr>
        <w:t xml:space="preserve">ar quelle</w:t>
      </w:r>
      <w:r>
        <w:rPr>
          <w:rFonts w:asciiTheme="minorHAnsi" w:hAnsiTheme="minorHAnsi" w:cstheme="minorHAnsi"/>
          <w:sz w:val="22"/>
          <w:szCs w:val="22"/>
        </w:rPr>
        <w:t xml:space="preserve">(</w:t>
      </w:r>
      <w:r>
        <w:rPr>
          <w:rFonts w:asciiTheme="minorHAnsi" w:hAnsiTheme="minorHAnsi" w:cstheme="minorHAnsi"/>
          <w:sz w:val="22"/>
          <w:szCs w:val="22"/>
        </w:rPr>
        <w:t xml:space="preserve">s</w:t>
      </w:r>
      <w:r>
        <w:rPr>
          <w:rFonts w:asciiTheme="minorHAnsi" w:hAnsiTheme="minorHAnsi" w:cstheme="minorHAnsi"/>
          <w:sz w:val="22"/>
          <w:szCs w:val="22"/>
        </w:rPr>
        <w:t xml:space="preserve">)</w:t>
      </w:r>
      <w:r>
        <w:rPr>
          <w:rFonts w:asciiTheme="minorHAnsi" w:hAnsiTheme="minorHAnsi" w:cstheme="minorHAnsi"/>
          <w:sz w:val="22"/>
          <w:szCs w:val="22"/>
        </w:rPr>
        <w:t xml:space="preserve"> MAEC ?</w:t>
      </w:r>
      <w:r/>
    </w:p>
    <w:tbl>
      <w:tblPr>
        <w:tblStyle w:val="837"/>
        <w:tblW w:w="5234" w:type="pct"/>
        <w:tblInd w:w="-2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4684"/>
      </w:tblGrid>
      <w:tr>
        <w:trPr/>
        <w:tc>
          <w:tcPr>
            <w:tcW w:w="4812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Couvert d’intérêt faunistique et floristique</w:t>
            </w:r>
            <w:r/>
          </w:p>
        </w:tc>
        <w:tc>
          <w:tcPr>
            <w:tcW w:w="4684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Entretien des haies ou des mares</w:t>
            </w:r>
            <w:r/>
          </w:p>
        </w:tc>
      </w:tr>
      <w:tr>
        <w:trPr/>
        <w:tc>
          <w:tcPr>
            <w:tcW w:w="4812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Protection des espèces</w:t>
            </w:r>
            <w:r/>
          </w:p>
        </w:tc>
        <w:tc>
          <w:tcPr>
            <w:tcW w:w="4684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Maintien de l’ouverture des</w:t>
            </w:r>
            <w:bookmarkStart w:id="2" w:name="_GoBack"/>
            <w:r/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milieux</w:t>
            </w:r>
            <w:r>
              <w:rPr>
                <w:rFonts w:asciiTheme="minorHAnsi" w:hAnsiTheme="minorHAnsi" w:cstheme="minorHAnsi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4812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Arboriculture – Gestion quantitative de l’eau – Lutte biologique – Réduction des herbicides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  <w:tc>
          <w:tcPr>
            <w:tcW w:w="4684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Grandes cultures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Réduction des pesticides – Gestion quantitative de l’eau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</w:tr>
      <w:tr>
        <w:trPr/>
        <w:tc>
          <w:tcPr>
            <w:tcW w:w="4812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</w:pP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Élevages d'herbivores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Bien-être animal - Autonomie fourragère 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  <w:tc>
          <w:tcPr>
            <w:tcW w:w="4684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Création de prairies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</w:tr>
      <w:tr>
        <w:trPr/>
        <w:tc>
          <w:tcPr>
            <w:tcW w:w="4812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Grandes cultures : Réduction des herbicides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  <w:tc>
          <w:tcPr>
            <w:tcW w:w="4684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Grandes cultures : Couverture des sols - Réduction des herbicides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</w:tr>
      <w:tr>
        <w:trPr/>
        <w:tc>
          <w:tcPr>
            <w:tcW w:w="4812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Grandes cultures : Réduction des pesticides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/>
          </w:p>
        </w:tc>
        <w:tc>
          <w:tcPr>
            <w:tcW w:w="4684" w:type="dxa"/>
            <w:vAlign w:val="center"/>
            <w:vMerge w:val="restart"/>
            <w:textDirection w:val="lrTb"/>
            <w:noWrap w:val="false"/>
          </w:tcPr>
          <w:p>
            <w:pPr>
              <w:spacing w:before="120" w:after="12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Grandes cultures : Couverture des sols - Réduction des pesticides</w:t>
            </w:r>
            <w:r/>
          </w:p>
        </w:tc>
      </w:tr>
    </w:tbl>
    <w:p>
      <w:pPr>
        <w:ind w:left="-181"/>
        <w:spacing w:before="120" w:after="120"/>
        <w:rPr>
          <w:rFonts w:asciiTheme="minorHAnsi" w:hAnsiTheme="minorHAnsi" w:cstheme="minorHAnsi"/>
          <w:sz w:val="22"/>
          <w:szCs w:val="22"/>
          <w:highlight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Dans quelle(s) commune</w:t>
      </w:r>
      <w:r>
        <w:rPr>
          <w:rFonts w:asciiTheme="minorHAnsi" w:hAnsiTheme="minorHAnsi" w:cstheme="minorHAnsi"/>
          <w:sz w:val="22"/>
          <w:szCs w:val="22"/>
        </w:rPr>
        <w:t xml:space="preserve">(</w:t>
      </w:r>
      <w:r>
        <w:rPr>
          <w:rFonts w:asciiTheme="minorHAnsi" w:hAnsiTheme="minorHAnsi" w:cstheme="minorHAnsi"/>
          <w:sz w:val="22"/>
          <w:szCs w:val="22"/>
        </w:rPr>
        <w:t xml:space="preserve">s</w:t>
      </w:r>
      <w:r>
        <w:rPr>
          <w:rFonts w:asciiTheme="minorHAnsi" w:hAnsiTheme="minorHAnsi" w:cstheme="minorHAnsi"/>
          <w:sz w:val="22"/>
          <w:szCs w:val="22"/>
        </w:rPr>
        <w:t xml:space="preserve">)</w:t>
      </w:r>
      <w:r>
        <w:rPr>
          <w:rFonts w:asciiTheme="minorHAnsi" w:hAnsiTheme="minorHAnsi" w:cstheme="minorHAnsi"/>
          <w:sz w:val="22"/>
          <w:szCs w:val="22"/>
        </w:rPr>
        <w:t xml:space="preserve"> se trouvent m</w:t>
      </w:r>
      <w:r>
        <w:rPr>
          <w:rFonts w:asciiTheme="minorHAnsi" w:hAnsiTheme="minorHAnsi" w:cstheme="minorHAnsi"/>
          <w:sz w:val="22"/>
          <w:szCs w:val="22"/>
        </w:rPr>
        <w:t xml:space="preserve">a/m</w:t>
      </w:r>
      <w:r>
        <w:rPr>
          <w:rFonts w:asciiTheme="minorHAnsi" w:hAnsiTheme="minorHAnsi" w:cstheme="minorHAnsi"/>
          <w:sz w:val="22"/>
          <w:szCs w:val="22"/>
        </w:rPr>
        <w:t xml:space="preserve">es parcelle</w:t>
      </w:r>
      <w:r>
        <w:rPr>
          <w:rFonts w:asciiTheme="minorHAnsi" w:hAnsiTheme="minorHAnsi" w:cstheme="minorHAnsi"/>
          <w:sz w:val="22"/>
          <w:szCs w:val="22"/>
        </w:rPr>
        <w:t xml:space="preserve">(</w:t>
      </w:r>
      <w:r>
        <w:rPr>
          <w:rFonts w:asciiTheme="minorHAnsi" w:hAnsiTheme="minorHAnsi" w:cstheme="minorHAnsi"/>
          <w:sz w:val="22"/>
          <w:szCs w:val="22"/>
        </w:rPr>
        <w:t xml:space="preserve">s</w:t>
      </w:r>
      <w:r>
        <w:rPr>
          <w:rFonts w:asciiTheme="minorHAnsi" w:hAnsiTheme="minorHAnsi" w:cstheme="minorHAnsi"/>
          <w:sz w:val="22"/>
          <w:szCs w:val="22"/>
        </w:rPr>
        <w:t xml:space="preserve">)</w:t>
      </w:r>
      <w:r>
        <w:rPr>
          <w:rFonts w:asciiTheme="minorHAnsi" w:hAnsiTheme="minorHAnsi" w:cstheme="minorHAnsi"/>
          <w:sz w:val="22"/>
          <w:szCs w:val="22"/>
        </w:rPr>
        <w:t xml:space="preserve"> ?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</w:r>
      <w:r/>
    </w:p>
    <w:p>
      <w:pPr>
        <w:ind w:left="-181"/>
        <w:spacing w:before="120" w:after="120"/>
        <w:rPr>
          <w:rFonts w:asciiTheme="minorHAnsi" w:hAnsiTheme="minorHAnsi" w:cstheme="minorHAnsi"/>
          <w:sz w:val="22"/>
          <w:szCs w:val="22"/>
          <w:highlight w:val="none"/>
        </w:rPr>
      </w:pPr>
      <w:r>
        <w:rPr>
          <w:rFonts w:asciiTheme="minorHAnsi" w:hAnsiTheme="minorHAnsi" w:cstheme="minorHAnsi"/>
          <w:sz w:val="22"/>
          <w:szCs w:val="22"/>
          <w:highlight w:val="none"/>
        </w:rPr>
        <w:t xml:space="preserve">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highlight w:val="none"/>
        </w:rPr>
      </w:r>
      <w:r/>
    </w:p>
    <w:p>
      <w:pPr>
        <w:pStyle w:val="828"/>
        <w:rPr>
          <w:rFonts w:asciiTheme="minorHAnsi" w:hAnsiTheme="minorHAnsi" w:cstheme="minorHAnsi"/>
          <w:b/>
          <w:bCs/>
          <w:sz w:val="12"/>
          <w:szCs w:val="12"/>
          <w:highlight w:val="none"/>
          <w:u w:val="none"/>
        </w:rPr>
      </w:pPr>
      <w:r>
        <w:rPr>
          <w:rFonts w:asciiTheme="minorHAnsi" w:hAnsiTheme="minorHAnsi" w:cstheme="minorHAnsi"/>
          <w:b/>
          <w:sz w:val="12"/>
          <w:szCs w:val="12"/>
          <w:highlight w:val="none"/>
          <w:u w:val="none"/>
        </w:rPr>
      </w:r>
      <w:r>
        <w:rPr>
          <w:rFonts w:asciiTheme="minorHAnsi" w:hAnsiTheme="minorHAnsi" w:cstheme="minorHAnsi"/>
          <w:b/>
          <w:bCs/>
          <w:sz w:val="12"/>
          <w:szCs w:val="12"/>
          <w:highlight w:val="none"/>
          <w:u w:val="none"/>
        </w:rPr>
      </w:r>
      <w:r/>
    </w:p>
    <w:p>
      <w:pPr>
        <w:pStyle w:val="828"/>
        <w:rPr>
          <w:rFonts w:asciiTheme="minorHAnsi" w:hAnsiTheme="minorHAnsi" w:cstheme="minorHAnsi"/>
          <w:b/>
          <w:bCs/>
          <w:sz w:val="22"/>
          <w:szCs w:val="22"/>
          <w:highlight w:val="none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Quelques informations sur l’exploitation</w:t>
      </w:r>
      <w:r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/>
    </w:p>
    <w:tbl>
      <w:tblPr>
        <w:tblStyle w:val="837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134"/>
        <w:gridCol w:w="2774"/>
        <w:gridCol w:w="2329"/>
      </w:tblGrid>
      <w:tr>
        <w:trPr/>
        <w:tc>
          <w:tcPr>
            <w:gridSpan w:val="4"/>
            <w:tcW w:w="9638" w:type="dxa"/>
            <w:vAlign w:val="center"/>
            <w:textDirection w:val="lrTb"/>
            <w:noWrap w:val="false"/>
          </w:tcPr>
          <w:p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Type de production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…..</w:t>
            </w:r>
            <w:r/>
          </w:p>
        </w:tc>
      </w:tr>
      <w:tr>
        <w:trPr/>
        <w:tc>
          <w:tcPr>
            <w:tcW w:w="2402" w:type="dxa"/>
            <w:vAlign w:val="center"/>
            <w:textDirection w:val="lrTb"/>
            <w:noWrap w:val="false"/>
          </w:tcPr>
          <w:p>
            <w:pPr>
              <w:jc w:val="center"/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SAU : 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…..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..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ha</w:t>
            </w:r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jc w:val="center"/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Nb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UGB: …………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……</w:t>
            </w:r>
            <w:r/>
          </w:p>
        </w:tc>
        <w:tc>
          <w:tcPr>
            <w:gridSpan w:val="2"/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Production laitière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 l</w:t>
            </w:r>
            <w:r/>
          </w:p>
        </w:tc>
      </w:tr>
      <w:tr>
        <w:trPr/>
        <w:tc>
          <w:tcPr>
            <w:tcW w:w="2402" w:type="dxa"/>
            <w:vAlign w:val="center"/>
            <w:textDirection w:val="lrTb"/>
            <w:noWrap w:val="false"/>
          </w:tcPr>
          <w:p>
            <w:pPr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Dont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 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PP : ………… ha</w:t>
            </w:r>
            <w:r/>
          </w:p>
        </w:tc>
        <w:tc>
          <w:tcPr>
            <w:tcW w:w="2134" w:type="dxa"/>
            <w:vAlign w:val="center"/>
            <w:textDirection w:val="lrTb"/>
            <w:noWrap w:val="false"/>
          </w:tcPr>
          <w:p>
            <w:pPr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PT : ………… ha    </w:t>
            </w:r>
            <w:r/>
          </w:p>
        </w:tc>
        <w:tc>
          <w:tcPr>
            <w:tcW w:w="2774" w:type="dxa"/>
            <w:vAlign w:val="center"/>
            <w:textDirection w:val="lrTb"/>
            <w:noWrap w:val="false"/>
          </w:tcPr>
          <w:p>
            <w:pPr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Maïs : ………… ha</w:t>
            </w:r>
            <w:r/>
          </w:p>
        </w:tc>
        <w:tc>
          <w:tcPr>
            <w:tcW w:w="2329" w:type="dxa"/>
            <w:vAlign w:val="center"/>
            <w:textDirection w:val="lrTb"/>
            <w:noWrap w:val="false"/>
          </w:tcPr>
          <w:p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Céréales : ………… ha</w:t>
            </w:r>
            <w:r/>
          </w:p>
        </w:tc>
      </w:tr>
      <w:tr>
        <w:trPr/>
        <w:tc>
          <w:tcPr>
            <w:gridSpan w:val="2"/>
            <w:tcW w:w="4535" w:type="dxa"/>
            <w:vAlign w:val="center"/>
            <w:textDirection w:val="lrTb"/>
            <w:noWrap w:val="false"/>
          </w:tcPr>
          <w:p>
            <w:pPr>
              <w:jc w:val="center"/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Arboriculture : ………… ha</w:t>
            </w:r>
            <w:r/>
          </w:p>
        </w:tc>
        <w:tc>
          <w:tcPr>
            <w:tcW w:w="2774" w:type="dxa"/>
            <w:vAlign w:val="center"/>
            <w:textDirection w:val="lrTb"/>
            <w:noWrap w:val="false"/>
          </w:tcPr>
          <w:p>
            <w:pPr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Maraîchage : ………… ha</w:t>
            </w:r>
            <w:r/>
          </w:p>
        </w:tc>
        <w:tc>
          <w:tcPr>
            <w:tcW w:w="2329" w:type="dxa"/>
            <w:vAlign w:val="center"/>
            <w:textDirection w:val="lrTb"/>
            <w:noWrap w:val="false"/>
          </w:tcPr>
          <w:p>
            <w:pPr>
              <w:spacing w:before="80" w:after="8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Vigne : ………… ha</w:t>
            </w:r>
            <w:r/>
          </w:p>
        </w:tc>
      </w:tr>
    </w:tbl>
    <w:p>
      <w:pPr>
        <w:ind w:left="0" w:firstLine="0"/>
        <w:spacing w:before="12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Éligible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à l’ICHN</w:t>
      </w:r>
      <w:r>
        <w:rPr>
          <w:rFonts w:asciiTheme="minorHAnsi" w:hAnsiTheme="minorHAnsi" w:cstheme="minorHAnsi"/>
          <w:sz w:val="22"/>
          <w:szCs w:val="22"/>
        </w:rPr>
        <w:t xml:space="preserve"> :    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Oui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Non</w:t>
        <w:tab/>
        <w:tab/>
        <w:t xml:space="preserve">-</w:t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Je pratique l’irrigation</w:t>
      </w:r>
      <w:r>
        <w:rPr>
          <w:rFonts w:asciiTheme="minorHAnsi" w:hAnsiTheme="minorHAnsi" w:cstheme="minorHAnsi"/>
          <w:sz w:val="22"/>
          <w:szCs w:val="22"/>
        </w:rPr>
        <w:t xml:space="preserve"> :</w:t>
        <w:tab/>
        <w:t xml:space="preserve">Oui</w:t>
        <w:tab/>
        <w:t xml:space="preserve">Non</w:t>
        <w:tab/>
      </w:r>
      <w:r>
        <w:rPr>
          <w:rFonts w:asciiTheme="minorHAnsi" w:hAnsiTheme="minorHAnsi" w:cstheme="minorHAnsi"/>
          <w:sz w:val="22"/>
          <w:szCs w:val="22"/>
        </w:rPr>
      </w:r>
      <w:r/>
    </w:p>
    <w:p>
      <w:pPr>
        <w:spacing w:before="120" w:after="240"/>
        <w:rPr>
          <w:rFonts w:asciiTheme="minorHAnsi" w:hAnsiTheme="minorHAnsi" w:cstheme="minorHAnsi"/>
          <w:highlight w:val="non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 Agriculture biologique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Oui</w:t>
      </w:r>
      <w:r>
        <w:rPr>
          <w:rFonts w:asciiTheme="minorHAnsi" w:hAnsiTheme="minorHAnsi" w:cstheme="minorHAnsi"/>
          <w:sz w:val="22"/>
          <w:szCs w:val="22"/>
        </w:rPr>
        <w:tab/>
        <w:tab/>
        <w:t xml:space="preserve">Oui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</w:t>
      </w:r>
      <w:r>
        <w:rPr>
          <w:rFonts w:asciiTheme="minorHAnsi" w:hAnsiTheme="minorHAnsi" w:cstheme="minorHAnsi"/>
          <w:sz w:val="22"/>
          <w:szCs w:val="22"/>
        </w:rPr>
        <w:t xml:space="preserve"> partie, sur l’atelier………………….  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  <w:tab/>
        <w:t xml:space="preserve">Non</w:t>
      </w: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</w:r>
      <w:r/>
    </w:p>
    <w:p>
      <w:pPr>
        <w:spacing w:before="120" w:after="240"/>
        <w:rPr>
          <w:rFonts w:asciiTheme="minorHAnsi" w:hAnsiTheme="minorHAnsi" w:cstheme="minorHAnsi"/>
          <w:bCs w:val="0"/>
          <w:i w:val="0"/>
          <w:highlight w:val="none"/>
        </w:rPr>
      </w:pPr>
      <w:r>
        <w:rPr>
          <w:i/>
          <w:iCs/>
          <w:highlight w:val="none"/>
        </w:rPr>
        <w:t xml:space="preserve">Je donne mon accord pour transmettre ces données renseignées aux partenaires en charge de l’animation des PAEC :</w:t>
        <w:tab/>
        <w:tab/>
      </w:r>
      <w:r>
        <w:rPr>
          <w:i w:val="0"/>
          <w:iCs w:val="0"/>
          <w:highlight w:val="none"/>
        </w:rPr>
        <w:t xml:space="preserve">Oui</w:t>
        <w:tab/>
        <w:tab/>
        <w:t xml:space="preserve">Non</w:t>
      </w:r>
      <w:r>
        <w:rPr>
          <w:rFonts w:asciiTheme="minorHAnsi" w:hAnsiTheme="minorHAnsi" w:cstheme="minorHAnsi"/>
          <w:bCs w:val="0"/>
          <w:i w:val="0"/>
          <w:highlight w:val="none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850" w:bottom="1134" w:left="850" w:header="540" w:footer="159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  <w:jc w:val="center"/>
      <w:rPr>
        <w:rFonts w:ascii="Verdana" w:hAnsi="Verdana"/>
        <w:b/>
        <w:bCs/>
        <w:color w:val="333333"/>
        <w:sz w:val="48"/>
      </w:rPr>
    </w:pPr>
    <w:r>
      <w:rPr>
        <w:rFonts w:ascii="Verdana" w:hAnsi="Verdana"/>
        <w:b/>
        <w:bCs/>
        <w:color w:val="333333"/>
        <w:sz w:val="48"/>
      </w:rPr>
      <w:t xml:space="preserve">           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29"/>
    <w:link w:val="828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7"/>
    <w:next w:val="827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29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7"/>
    <w:next w:val="827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29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7"/>
    <w:next w:val="827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29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7"/>
    <w:next w:val="827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29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7"/>
    <w:next w:val="827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29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7"/>
    <w:next w:val="827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29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7"/>
    <w:next w:val="827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2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7"/>
    <w:next w:val="827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29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27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27"/>
    <w:next w:val="827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basedOn w:val="829"/>
    <w:link w:val="673"/>
    <w:uiPriority w:val="10"/>
    <w:rPr>
      <w:sz w:val="48"/>
      <w:szCs w:val="48"/>
    </w:rPr>
  </w:style>
  <w:style w:type="paragraph" w:styleId="675">
    <w:name w:val="Subtitle"/>
    <w:basedOn w:val="827"/>
    <w:next w:val="827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basedOn w:val="829"/>
    <w:link w:val="675"/>
    <w:uiPriority w:val="11"/>
    <w:rPr>
      <w:sz w:val="24"/>
      <w:szCs w:val="24"/>
    </w:rPr>
  </w:style>
  <w:style w:type="paragraph" w:styleId="677">
    <w:name w:val="Quote"/>
    <w:basedOn w:val="827"/>
    <w:next w:val="827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27"/>
    <w:next w:val="827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character" w:styleId="681">
    <w:name w:val="Header Char"/>
    <w:basedOn w:val="829"/>
    <w:link w:val="832"/>
    <w:uiPriority w:val="99"/>
  </w:style>
  <w:style w:type="character" w:styleId="682">
    <w:name w:val="Footer Char"/>
    <w:basedOn w:val="829"/>
    <w:link w:val="833"/>
    <w:uiPriority w:val="99"/>
  </w:style>
  <w:style w:type="paragraph" w:styleId="683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833"/>
    <w:uiPriority w:val="99"/>
  </w:style>
  <w:style w:type="table" w:styleId="685">
    <w:name w:val="Table Grid Light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Plain Table 1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8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1">
    <w:name w:val="Grid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4 - Accent 1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4">
    <w:name w:val="Grid Table 4 - Accent 2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5">
    <w:name w:val="Grid Table 4 - Accent 3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6">
    <w:name w:val="Grid Table 4 - Accent 4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7">
    <w:name w:val="Grid Table 4 - Accent 5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8">
    <w:name w:val="Grid Table 4 - Accent 6"/>
    <w:basedOn w:val="8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9">
    <w:name w:val="Grid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0">
    <w:name w:val="Grid Table 5 Dark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6">
    <w:name w:val="Grid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8">
    <w:name w:val="Grid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9">
    <w:name w:val="Grid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0">
    <w:name w:val="Grid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1">
    <w:name w:val="Grid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8">
    <w:name w:val="List Table 2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9">
    <w:name w:val="List Table 2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0">
    <w:name w:val="List Table 2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1">
    <w:name w:val="List Table 2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2">
    <w:name w:val="List Table 2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3">
    <w:name w:val="List Table 2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4">
    <w:name w:val="List Table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6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6">
    <w:name w:val="List Table 6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7">
    <w:name w:val="List Table 6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List Table 6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9">
    <w:name w:val="List Table 6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List Table 6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1">
    <w:name w:val="List Table 6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2">
    <w:name w:val="List Table 7 Colorful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3">
    <w:name w:val="List Table 7 Colorful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4">
    <w:name w:val="List Table 7 Colorful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5">
    <w:name w:val="List Table 7 Colorful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6">
    <w:name w:val="List Table 7 Colorful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7">
    <w:name w:val="List Table 7 Colorful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8">
    <w:name w:val="List Table 7 Colorful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9">
    <w:name w:val="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 &amp; Lined - Accent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Bordered &amp; Lined - Accent 1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8">
    <w:name w:val="Bordered &amp; Lined - Accent 2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Bordered &amp; Lined - Accent 3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Bordered &amp; Lined - Accent 4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Bordered &amp; Lined - Accent 5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2">
    <w:name w:val="Bordered &amp; Lined - Accent 6"/>
    <w:basedOn w:val="8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4">
    <w:name w:val="Bordered - Accent 1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5">
    <w:name w:val="Bordered - Accent 2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6">
    <w:name w:val="Bordered - Accent 3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7">
    <w:name w:val="Bordered - Accent 4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8">
    <w:name w:val="Bordered - Accent 5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9">
    <w:name w:val="Bordered - Accent 6"/>
    <w:basedOn w:val="8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ascii="Verdana" w:hAnsi="Verdana" w:cs="Arial"/>
      <w:szCs w:val="24"/>
    </w:rPr>
  </w:style>
  <w:style w:type="paragraph" w:styleId="828">
    <w:name w:val="Heading 1"/>
    <w:basedOn w:val="827"/>
    <w:next w:val="827"/>
    <w:qFormat/>
    <w:pPr>
      <w:ind w:left="-180"/>
      <w:keepNext/>
      <w:spacing w:before="120" w:after="120"/>
      <w:outlineLvl w:val="0"/>
    </w:pPr>
    <w:rPr>
      <w:u w:val="single"/>
    </w:r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Header"/>
    <w:basedOn w:val="827"/>
    <w:semiHidden/>
    <w:pPr>
      <w:tabs>
        <w:tab w:val="center" w:pos="4536" w:leader="none"/>
        <w:tab w:val="right" w:pos="9072" w:leader="none"/>
      </w:tabs>
    </w:pPr>
    <w:rPr>
      <w:rFonts w:ascii="Calibri" w:hAnsi="Calibri" w:cs="Times New Roman"/>
      <w:sz w:val="24"/>
    </w:rPr>
  </w:style>
  <w:style w:type="paragraph" w:styleId="833">
    <w:name w:val="Footer"/>
    <w:basedOn w:val="827"/>
    <w:semiHidden/>
    <w:pPr>
      <w:tabs>
        <w:tab w:val="center" w:pos="4536" w:leader="none"/>
        <w:tab w:val="right" w:pos="9072" w:leader="none"/>
      </w:tabs>
    </w:pPr>
  </w:style>
  <w:style w:type="character" w:styleId="834">
    <w:name w:val="Hyperlink"/>
    <w:semiHidden/>
    <w:rPr>
      <w:color w:val="0000ff"/>
      <w:u w:val="single"/>
    </w:rPr>
  </w:style>
  <w:style w:type="character" w:styleId="835">
    <w:name w:val="FollowedHyperlink"/>
    <w:semiHidden/>
    <w:rPr>
      <w:color w:val="800080"/>
      <w:u w:val="single"/>
    </w:rPr>
  </w:style>
  <w:style w:type="paragraph" w:styleId="836">
    <w:name w:val="Body Text Indent"/>
    <w:basedOn w:val="827"/>
    <w:semiHidden/>
    <w:pPr>
      <w:ind w:left="-180"/>
      <w:jc w:val="both"/>
      <w:spacing w:before="120" w:after="120"/>
    </w:pPr>
  </w:style>
  <w:style w:type="table" w:styleId="837">
    <w:name w:val="Table Grid"/>
    <w:basedOn w:val="83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5A270-7595-43C8-B7A4-0944F741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ONLYOFFICE/7.2.1.34</Application>
  <Company>CA69</Company>
  <DocSecurity>0</DocSecurity>
  <HyperlinksChanged>false</HyperlinksChanged>
  <LinksUpToDate>false</LinksUpToDate>
  <ScaleCrop>false</ScaleCrop>
  <SharedDoc>false</SharedDoc>
  <Template>Feuille présence.dot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de la réunion :</dc:title>
  <dc:subject/>
  <dc:creator>CA69</dc:creator>
  <cp:keywords/>
  <dc:description/>
  <cp:lastModifiedBy>Marguerite DE LAVERNETTE</cp:lastModifiedBy>
  <cp:revision>7</cp:revision>
  <dcterms:created xsi:type="dcterms:W3CDTF">2022-12-06T11:33:00Z</dcterms:created>
  <dcterms:modified xsi:type="dcterms:W3CDTF">2023-02-07T11:25:54Z</dcterms:modified>
</cp:coreProperties>
</file>